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2F6" w:rsidRPr="00B62F26" w:rsidRDefault="002D22F6" w:rsidP="00377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605" w:rsidRPr="00B62F26" w:rsidRDefault="00A06B06" w:rsidP="003771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62F26">
        <w:rPr>
          <w:rFonts w:ascii="Times New Roman" w:hAnsi="Times New Roman" w:cs="Times New Roman"/>
          <w:sz w:val="26"/>
          <w:szCs w:val="26"/>
        </w:rPr>
        <w:t>О внесении дополнения в приложение к постановлению губернатора Еврейской автономной области от 30.03.2021 № 83 «</w:t>
      </w:r>
      <w:r w:rsidR="00377151" w:rsidRPr="00B62F26">
        <w:rPr>
          <w:rFonts w:ascii="Times New Roman" w:hAnsi="Times New Roman" w:cs="Times New Roman"/>
          <w:sz w:val="26"/>
          <w:szCs w:val="26"/>
        </w:rPr>
        <w:t>Об определении видов разрешенной охоты и параметров осуществления охоты в охотничьих угодьях на территории Еврейской автономной области, за исключением особо охраняемых природных территорий федерального значения</w:t>
      </w:r>
      <w:r w:rsidRPr="00B62F26">
        <w:rPr>
          <w:rFonts w:ascii="Times New Roman" w:hAnsi="Times New Roman" w:cs="Times New Roman"/>
          <w:sz w:val="26"/>
          <w:szCs w:val="26"/>
        </w:rPr>
        <w:t>»</w:t>
      </w:r>
    </w:p>
    <w:bookmarkEnd w:id="0"/>
    <w:p w:rsidR="00377151" w:rsidRPr="00B62F26" w:rsidRDefault="00377151" w:rsidP="003771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151" w:rsidRPr="00B62F26" w:rsidRDefault="00377151" w:rsidP="003771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6B06" w:rsidRPr="00B62F26" w:rsidRDefault="00A06B06" w:rsidP="00A06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26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B62F26">
          <w:rPr>
            <w:rFonts w:ascii="Times New Roman" w:hAnsi="Times New Roman" w:cs="Times New Roman"/>
            <w:color w:val="0000FF"/>
            <w:sz w:val="26"/>
            <w:szCs w:val="26"/>
          </w:rPr>
          <w:t>статьями 22</w:t>
        </w:r>
      </w:hyperlink>
      <w:r w:rsidRPr="00B62F26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B62F26">
          <w:rPr>
            <w:rFonts w:ascii="Times New Roman" w:hAnsi="Times New Roman" w:cs="Times New Roman"/>
            <w:color w:val="0000FF"/>
            <w:sz w:val="26"/>
            <w:szCs w:val="26"/>
          </w:rPr>
          <w:t>23</w:t>
        </w:r>
      </w:hyperlink>
      <w:r w:rsidRPr="00B62F26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B62F26">
          <w:rPr>
            <w:rFonts w:ascii="Times New Roman" w:hAnsi="Times New Roman" w:cs="Times New Roman"/>
            <w:color w:val="0000FF"/>
            <w:sz w:val="26"/>
            <w:szCs w:val="26"/>
          </w:rPr>
          <w:t>33</w:t>
        </w:r>
      </w:hyperlink>
      <w:r w:rsidRPr="00B62F26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24.07.2009 </w:t>
      </w:r>
      <w:r w:rsidR="00B62F26" w:rsidRPr="00B62F2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62F26">
        <w:rPr>
          <w:rFonts w:ascii="Times New Roman" w:hAnsi="Times New Roman" w:cs="Times New Roman"/>
          <w:sz w:val="26"/>
          <w:szCs w:val="26"/>
        </w:rPr>
        <w:t xml:space="preserve">№ 209-ФЗ «Об охоте и о сохранении охотничьих ресурсов и о внесении изменений в отдельные законодательные акты Российской Федерации», на основании письма Федеральной службы по надзору в сфере </w:t>
      </w:r>
      <w:r w:rsidR="00B62F26">
        <w:rPr>
          <w:rFonts w:ascii="Times New Roman" w:hAnsi="Times New Roman" w:cs="Times New Roman"/>
          <w:sz w:val="26"/>
          <w:szCs w:val="26"/>
        </w:rPr>
        <w:t>природопользования от _______</w:t>
      </w:r>
      <w:r w:rsidR="00B62F26" w:rsidRPr="00B62F26">
        <w:rPr>
          <w:rFonts w:ascii="Times New Roman" w:hAnsi="Times New Roman" w:cs="Times New Roman"/>
          <w:sz w:val="26"/>
          <w:szCs w:val="26"/>
        </w:rPr>
        <w:t>__</w:t>
      </w:r>
      <w:r w:rsidRPr="00B62F26">
        <w:rPr>
          <w:rFonts w:ascii="Times New Roman" w:hAnsi="Times New Roman" w:cs="Times New Roman"/>
          <w:sz w:val="26"/>
          <w:szCs w:val="26"/>
        </w:rPr>
        <w:t xml:space="preserve"> № </w:t>
      </w:r>
      <w:r w:rsidR="00B62F26">
        <w:rPr>
          <w:rFonts w:ascii="Times New Roman" w:hAnsi="Times New Roman" w:cs="Times New Roman"/>
          <w:sz w:val="26"/>
          <w:szCs w:val="26"/>
        </w:rPr>
        <w:t>___</w:t>
      </w:r>
    </w:p>
    <w:p w:rsidR="00377151" w:rsidRPr="00B62F26" w:rsidRDefault="00377151" w:rsidP="00377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2F2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06B06" w:rsidRPr="00B62F26" w:rsidRDefault="00377151" w:rsidP="00673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26">
        <w:rPr>
          <w:rFonts w:ascii="Times New Roman" w:hAnsi="Times New Roman" w:cs="Times New Roman"/>
          <w:sz w:val="26"/>
          <w:szCs w:val="26"/>
        </w:rPr>
        <w:t xml:space="preserve">1. </w:t>
      </w:r>
      <w:r w:rsidR="00A06B06" w:rsidRPr="00B62F26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45485" w:rsidRPr="00B62F26">
        <w:rPr>
          <w:rFonts w:ascii="Times New Roman" w:hAnsi="Times New Roman" w:cs="Times New Roman"/>
          <w:sz w:val="26"/>
          <w:szCs w:val="26"/>
        </w:rPr>
        <w:t>приложение к постановлению губернатора Еврейской автономной области от 30.03.2021 № 83 «Об определении видов разрешенной охоты и параметров осуществления охоты в охотничьих угодьях на территории Еврейской автономной области, за исключением особо охраняемых природных территорий федерального значения» следующее дополнение:</w:t>
      </w:r>
    </w:p>
    <w:p w:rsidR="00A06B06" w:rsidRPr="00B62F26" w:rsidRDefault="00845485" w:rsidP="00673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26">
        <w:rPr>
          <w:rFonts w:ascii="Times New Roman" w:hAnsi="Times New Roman" w:cs="Times New Roman"/>
          <w:sz w:val="26"/>
          <w:szCs w:val="26"/>
        </w:rPr>
        <w:t>- пункт 2 дополнить подпунктом 2.1.4 следующего содержания:</w:t>
      </w:r>
    </w:p>
    <w:p w:rsidR="00845485" w:rsidRPr="00B62F26" w:rsidRDefault="00845485" w:rsidP="00845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26">
        <w:rPr>
          <w:rFonts w:ascii="Times New Roman" w:hAnsi="Times New Roman" w:cs="Times New Roman"/>
          <w:sz w:val="26"/>
          <w:szCs w:val="26"/>
        </w:rPr>
        <w:t>«2.1.4. Запрет охоты в отношении отдельных видов охотничьих ресурсов:</w:t>
      </w:r>
    </w:p>
    <w:p w:rsidR="00A06B06" w:rsidRPr="00B62F26" w:rsidRDefault="00A06B06" w:rsidP="00845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45485" w:rsidRPr="00B62F26" w:rsidTr="00845485">
        <w:tc>
          <w:tcPr>
            <w:tcW w:w="4785" w:type="dxa"/>
          </w:tcPr>
          <w:p w:rsidR="00845485" w:rsidRPr="00B62F26" w:rsidRDefault="00845485" w:rsidP="00845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F26">
              <w:rPr>
                <w:rFonts w:ascii="Times New Roman" w:hAnsi="Times New Roman" w:cs="Times New Roman"/>
                <w:sz w:val="26"/>
                <w:szCs w:val="26"/>
              </w:rPr>
              <w:t xml:space="preserve">Вид охотничьего ресурса </w:t>
            </w:r>
          </w:p>
        </w:tc>
        <w:tc>
          <w:tcPr>
            <w:tcW w:w="4785" w:type="dxa"/>
          </w:tcPr>
          <w:p w:rsidR="00845485" w:rsidRPr="00B62F26" w:rsidRDefault="00845485" w:rsidP="008454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2F26">
              <w:rPr>
                <w:rFonts w:ascii="Times New Roman" w:hAnsi="Times New Roman" w:cs="Times New Roman"/>
                <w:sz w:val="26"/>
                <w:szCs w:val="26"/>
              </w:rPr>
              <w:t xml:space="preserve">Запрет охоты в охотничьих сезонах </w:t>
            </w:r>
          </w:p>
        </w:tc>
      </w:tr>
      <w:tr w:rsidR="00845485" w:rsidRPr="00B62F26" w:rsidTr="00845485">
        <w:tc>
          <w:tcPr>
            <w:tcW w:w="4785" w:type="dxa"/>
          </w:tcPr>
          <w:p w:rsidR="00845485" w:rsidRPr="00B62F26" w:rsidRDefault="00845485" w:rsidP="00845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F26">
              <w:rPr>
                <w:rFonts w:ascii="Times New Roman" w:hAnsi="Times New Roman" w:cs="Times New Roman"/>
                <w:sz w:val="26"/>
                <w:szCs w:val="26"/>
              </w:rPr>
              <w:t>Кабан (все половозрастные группы)</w:t>
            </w:r>
          </w:p>
        </w:tc>
        <w:tc>
          <w:tcPr>
            <w:tcW w:w="4785" w:type="dxa"/>
          </w:tcPr>
          <w:p w:rsidR="00845485" w:rsidRPr="00B62F26" w:rsidRDefault="00845485" w:rsidP="008454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2F26">
              <w:rPr>
                <w:rFonts w:ascii="Times New Roman" w:hAnsi="Times New Roman" w:cs="Times New Roman"/>
                <w:sz w:val="26"/>
                <w:szCs w:val="26"/>
              </w:rPr>
              <w:t>в охотничий сезон 2021 – 2022 годов на территории охотничьих угодий, расположенных на территориях муниципальных образований «Облученский муниципальный район» и «Октябрьский муниципальный район» Еврейской автономной области».</w:t>
            </w:r>
          </w:p>
        </w:tc>
      </w:tr>
    </w:tbl>
    <w:p w:rsidR="00377151" w:rsidRPr="00B62F26" w:rsidRDefault="00F22494" w:rsidP="0067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2F26">
        <w:rPr>
          <w:rFonts w:ascii="Times New Roman" w:hAnsi="Times New Roman" w:cs="Times New Roman"/>
          <w:sz w:val="26"/>
          <w:szCs w:val="26"/>
        </w:rPr>
        <w:t>3</w:t>
      </w:r>
      <w:r w:rsidR="00377151" w:rsidRPr="00B62F26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377151" w:rsidRPr="00B62F26" w:rsidRDefault="00377151" w:rsidP="0067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2494" w:rsidRPr="00B62F26" w:rsidRDefault="00F22494" w:rsidP="0067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2494" w:rsidRPr="00B62F26" w:rsidRDefault="00F22494" w:rsidP="00673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0126" w:rsidRPr="00B62F26" w:rsidRDefault="00B62F26" w:rsidP="003771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22494" w:rsidRPr="00B62F26">
        <w:rPr>
          <w:rFonts w:ascii="Times New Roman" w:hAnsi="Times New Roman" w:cs="Times New Roman"/>
          <w:sz w:val="26"/>
          <w:szCs w:val="26"/>
        </w:rPr>
        <w:t xml:space="preserve">убернатор области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2494" w:rsidRPr="00B62F2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26D44" w:rsidRPr="00B62F2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2494" w:rsidRPr="00B62F2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>Р.Э. Гольдштейн</w:t>
      </w:r>
    </w:p>
    <w:sectPr w:rsidR="00300126" w:rsidRPr="00B62F26" w:rsidSect="002B795C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A0" w:rsidRDefault="003704A0" w:rsidP="009C5645">
      <w:pPr>
        <w:spacing w:after="0" w:line="240" w:lineRule="auto"/>
      </w:pPr>
      <w:r>
        <w:separator/>
      </w:r>
    </w:p>
  </w:endnote>
  <w:endnote w:type="continuationSeparator" w:id="0">
    <w:p w:rsidR="003704A0" w:rsidRDefault="003704A0" w:rsidP="009C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A0" w:rsidRDefault="003704A0" w:rsidP="009C5645">
      <w:pPr>
        <w:spacing w:after="0" w:line="240" w:lineRule="auto"/>
      </w:pPr>
      <w:r>
        <w:separator/>
      </w:r>
    </w:p>
  </w:footnote>
  <w:footnote w:type="continuationSeparator" w:id="0">
    <w:p w:rsidR="003704A0" w:rsidRDefault="003704A0" w:rsidP="009C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341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36EA" w:rsidRPr="000536EA" w:rsidRDefault="000536E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36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36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36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2F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36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607E"/>
    <w:multiLevelType w:val="hybridMultilevel"/>
    <w:tmpl w:val="0A5CAA38"/>
    <w:lvl w:ilvl="0" w:tplc="68B4479E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A514C9C"/>
    <w:multiLevelType w:val="hybridMultilevel"/>
    <w:tmpl w:val="51DA9736"/>
    <w:lvl w:ilvl="0" w:tplc="7218679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92"/>
    <w:rsid w:val="0000346A"/>
    <w:rsid w:val="000536EA"/>
    <w:rsid w:val="000834EC"/>
    <w:rsid w:val="00083E4A"/>
    <w:rsid w:val="00163F3D"/>
    <w:rsid w:val="001920DF"/>
    <w:rsid w:val="0019223A"/>
    <w:rsid w:val="001A090F"/>
    <w:rsid w:val="001A5392"/>
    <w:rsid w:val="001D4499"/>
    <w:rsid w:val="001D5126"/>
    <w:rsid w:val="001F365F"/>
    <w:rsid w:val="00285F61"/>
    <w:rsid w:val="002B18C9"/>
    <w:rsid w:val="002B795C"/>
    <w:rsid w:val="002D22F6"/>
    <w:rsid w:val="002E37DD"/>
    <w:rsid w:val="00300126"/>
    <w:rsid w:val="003260A2"/>
    <w:rsid w:val="003301D2"/>
    <w:rsid w:val="00360D85"/>
    <w:rsid w:val="003704A0"/>
    <w:rsid w:val="00377151"/>
    <w:rsid w:val="003C19AC"/>
    <w:rsid w:val="00446A24"/>
    <w:rsid w:val="004B217F"/>
    <w:rsid w:val="005752A9"/>
    <w:rsid w:val="00590A61"/>
    <w:rsid w:val="005976A5"/>
    <w:rsid w:val="005C5F83"/>
    <w:rsid w:val="006348CF"/>
    <w:rsid w:val="00673DAA"/>
    <w:rsid w:val="006D1180"/>
    <w:rsid w:val="00754D92"/>
    <w:rsid w:val="007D3BCA"/>
    <w:rsid w:val="007E70B4"/>
    <w:rsid w:val="00826D44"/>
    <w:rsid w:val="00845485"/>
    <w:rsid w:val="00855F5B"/>
    <w:rsid w:val="00884F04"/>
    <w:rsid w:val="00897862"/>
    <w:rsid w:val="00913016"/>
    <w:rsid w:val="009C5645"/>
    <w:rsid w:val="00A06B06"/>
    <w:rsid w:val="00A32B33"/>
    <w:rsid w:val="00AA44CA"/>
    <w:rsid w:val="00B05983"/>
    <w:rsid w:val="00B62F26"/>
    <w:rsid w:val="00C04EAD"/>
    <w:rsid w:val="00C35D13"/>
    <w:rsid w:val="00C4194B"/>
    <w:rsid w:val="00C679A2"/>
    <w:rsid w:val="00C67A22"/>
    <w:rsid w:val="00C71F83"/>
    <w:rsid w:val="00D921F7"/>
    <w:rsid w:val="00DC2A49"/>
    <w:rsid w:val="00E06972"/>
    <w:rsid w:val="00E435C3"/>
    <w:rsid w:val="00E57479"/>
    <w:rsid w:val="00E630BC"/>
    <w:rsid w:val="00E77048"/>
    <w:rsid w:val="00E92CD5"/>
    <w:rsid w:val="00EA2569"/>
    <w:rsid w:val="00EA627A"/>
    <w:rsid w:val="00EA7605"/>
    <w:rsid w:val="00EE4BA5"/>
    <w:rsid w:val="00F22494"/>
    <w:rsid w:val="00F34F3B"/>
    <w:rsid w:val="00F45760"/>
    <w:rsid w:val="00F92883"/>
    <w:rsid w:val="00FA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47BDB"/>
  <w15:docId w15:val="{05C6C836-9FE1-4F73-84CB-5C328064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2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5645"/>
  </w:style>
  <w:style w:type="paragraph" w:styleId="a7">
    <w:name w:val="footer"/>
    <w:basedOn w:val="a"/>
    <w:link w:val="a8"/>
    <w:uiPriority w:val="99"/>
    <w:unhideWhenUsed/>
    <w:rsid w:val="009C5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5645"/>
  </w:style>
  <w:style w:type="paragraph" w:styleId="a9">
    <w:name w:val="Balloon Text"/>
    <w:basedOn w:val="a"/>
    <w:link w:val="aa"/>
    <w:uiPriority w:val="99"/>
    <w:semiHidden/>
    <w:unhideWhenUsed/>
    <w:rsid w:val="00083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3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4B1AEFAEBEB5CC8C014D85F1DD11F834449D59A639E62964E4BC570B5A4C41B48EF9EA7F748F37D5F583A665D63A00A3EAA340AD3F2BCFf33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4B1AEFAEBEB5CC8C014D85F1DD11F834449D59A639E62964E4BC570B5A4C41B48EF9EA7F748F34DAF583A665D63A00A3EAA340AD3F2BCFf331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4B1AEFAEBEB5CC8C014D85F1DD11F834449D59A639E62964E4BC570B5A4C41B48EF9EA7F748D32D7F583A665D63A00A3EAA340AD3F2BCFf33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 Д.А.</dc:creator>
  <cp:keywords/>
  <dc:description/>
  <cp:lastModifiedBy>Пьяников Александр Андреевич</cp:lastModifiedBy>
  <cp:revision>43</cp:revision>
  <cp:lastPrinted>2021-03-11T01:10:00Z</cp:lastPrinted>
  <dcterms:created xsi:type="dcterms:W3CDTF">2021-03-10T01:04:00Z</dcterms:created>
  <dcterms:modified xsi:type="dcterms:W3CDTF">2021-07-20T00:25:00Z</dcterms:modified>
</cp:coreProperties>
</file>